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A9" w:rsidRDefault="00F432A9" w:rsidP="005F4817">
      <w:pPr>
        <w:jc w:val="center"/>
      </w:pPr>
      <w:r>
        <w:rPr>
          <w:noProof/>
        </w:rPr>
        <w:drawing>
          <wp:inline distT="0" distB="0" distL="0" distR="0" wp14:anchorId="04201CEC" wp14:editId="729A21CE">
            <wp:extent cx="5953125" cy="9525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C7D" w:rsidRDefault="00F17C7D" w:rsidP="005F4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167" w:rsidRPr="00996307" w:rsidRDefault="00996307" w:rsidP="00F17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INFORMAŢII </w:t>
      </w:r>
    </w:p>
    <w:p w:rsidR="0046461F" w:rsidRPr="0025689D" w:rsidRDefault="00996307" w:rsidP="004646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89D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la </w:t>
      </w:r>
      <w:r w:rsidR="00F432A9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r w:rsidR="00802193" w:rsidRPr="002568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  <w:lang w:val="ro-RO"/>
        </w:rPr>
        <w:t>ţ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r w:rsidR="00802193" w:rsidRPr="0025689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802193" w:rsidRPr="0025689D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  <w:r w:rsidR="00802193" w:rsidRPr="0025689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02193" w:rsidRPr="0025689D">
        <w:rPr>
          <w:rFonts w:ascii="Times New Roman" w:hAnsi="Times New Roman" w:cs="Times New Roman"/>
          <w:b/>
          <w:sz w:val="24"/>
          <w:szCs w:val="24"/>
        </w:rPr>
        <w:t>liceu"</w:t>
      </w:r>
      <w:r w:rsidR="0046461F" w:rsidRPr="0025689D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="0046461F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61F" w:rsidRPr="0025689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689D">
        <w:rPr>
          <w:rFonts w:ascii="Times New Roman" w:eastAsia="Times New Roman" w:hAnsi="Times New Roman" w:cs="Times New Roman"/>
          <w:sz w:val="24"/>
          <w:szCs w:val="24"/>
        </w:rPr>
        <w:t>otărârii</w:t>
      </w:r>
      <w:proofErr w:type="spellEnd"/>
      <w:r w:rsidR="0046461F" w:rsidRPr="0025689D">
        <w:rPr>
          <w:rFonts w:ascii="Times New Roman" w:eastAsia="Times New Roman" w:hAnsi="Times New Roman" w:cs="Times New Roman"/>
          <w:sz w:val="24"/>
          <w:szCs w:val="24"/>
        </w:rPr>
        <w:t xml:space="preserve"> nr. 1.488 din 9 </w:t>
      </w:r>
      <w:proofErr w:type="spellStart"/>
      <w:r w:rsidR="0046461F" w:rsidRPr="0025689D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="0046461F" w:rsidRPr="0025689D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:rsidR="00F432A9" w:rsidRPr="0025689D" w:rsidRDefault="00F432A9" w:rsidP="00F17C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66" w:rsidRPr="0025689D" w:rsidRDefault="007E1354" w:rsidP="004E3B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89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r w:rsidR="00802193" w:rsidRPr="0025689D">
        <w:rPr>
          <w:rFonts w:ascii="Times New Roman" w:hAnsi="Times New Roman" w:cs="Times New Roman"/>
          <w:b/>
          <w:sz w:val="24"/>
          <w:szCs w:val="24"/>
        </w:rPr>
        <w:t>brut</w:t>
      </w:r>
      <w:r w:rsidR="00802193" w:rsidRPr="0025689D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de maximum </w:t>
      </w:r>
      <w:r w:rsidR="0046461F" w:rsidRPr="0025689D">
        <w:rPr>
          <w:rFonts w:ascii="Times New Roman" w:hAnsi="Times New Roman" w:cs="Times New Roman"/>
          <w:sz w:val="24"/>
          <w:szCs w:val="24"/>
        </w:rPr>
        <w:t>500</w:t>
      </w:r>
      <w:r w:rsidR="00802193" w:rsidRPr="0025689D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be</w:t>
      </w:r>
      <w:r w:rsidR="004E3BB7" w:rsidRPr="0025689D">
        <w:rPr>
          <w:rFonts w:ascii="Times New Roman" w:hAnsi="Times New Roman" w:cs="Times New Roman"/>
          <w:sz w:val="24"/>
          <w:szCs w:val="24"/>
        </w:rPr>
        <w:t>neficiază</w:t>
      </w:r>
      <w:proofErr w:type="spellEnd"/>
      <w:r w:rsidR="004E3BB7" w:rsidRPr="0025689D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4E3BB7" w:rsidRPr="0025689D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4E3BB7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E3BB7" w:rsidRPr="0025689D">
        <w:rPr>
          <w:rFonts w:ascii="Times New Roman" w:hAnsi="Times New Roman" w:cs="Times New Roman"/>
          <w:sz w:val="24"/>
          <w:szCs w:val="24"/>
        </w:rPr>
        <w:t>protecţ</w:t>
      </w:r>
      <w:r w:rsidR="00802193" w:rsidRPr="0025689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tutelă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curatelă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condiţiei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2193" w:rsidRPr="0025689D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802193" w:rsidRPr="0025689D">
        <w:rPr>
          <w:rFonts w:ascii="Times New Roman" w:hAnsi="Times New Roman" w:cs="Times New Roman"/>
          <w:sz w:val="24"/>
          <w:szCs w:val="24"/>
        </w:rPr>
        <w:t>.</w:t>
      </w:r>
    </w:p>
    <w:p w:rsidR="00675847" w:rsidRPr="0025689D" w:rsidRDefault="00802193" w:rsidP="004E3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89D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pr</w:t>
      </w:r>
      <w:r w:rsidR="00675847" w:rsidRPr="0025689D">
        <w:rPr>
          <w:rFonts w:ascii="Times New Roman" w:hAnsi="Times New Roman" w:cs="Times New Roman"/>
          <w:sz w:val="24"/>
          <w:szCs w:val="24"/>
        </w:rPr>
        <w:t>evăzut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protecţ</w:t>
      </w:r>
      <w:r w:rsidRPr="0025689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" se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susţ</w:t>
      </w:r>
      <w:r w:rsidRPr="0025689D">
        <w:rPr>
          <w:rFonts w:ascii="Times New Roman" w:hAnsi="Times New Roman" w:cs="Times New Roman"/>
          <w:sz w:val="24"/>
          <w:szCs w:val="24"/>
        </w:rPr>
        <w:t>inerii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practicii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75847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47" w:rsidRPr="0025689D">
        <w:rPr>
          <w:rFonts w:ascii="Times New Roman" w:hAnsi="Times New Roman" w:cs="Times New Roman"/>
          <w:sz w:val="24"/>
          <w:szCs w:val="24"/>
        </w:rPr>
        <w:t>producţ</w:t>
      </w:r>
      <w:r w:rsidRPr="0025689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>.</w:t>
      </w:r>
    </w:p>
    <w:p w:rsidR="004E3BB7" w:rsidRPr="0025689D" w:rsidRDefault="004E3BB7" w:rsidP="004E3B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Cuantumul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sprijinului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financiar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de 250 lei lunar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modificat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hotărâre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propunerea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proofErr w:type="spellEnd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proofErr w:type="spellEnd"/>
      <w:r w:rsidR="0025689D"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5689D">
        <w:rPr>
          <w:rStyle w:val="salnbd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193" w:rsidRPr="0025689D" w:rsidRDefault="00675847" w:rsidP="004E3B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formulată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autorizarea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BB7" w:rsidRPr="002568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BB7" w:rsidRPr="0025689D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="004E3BB7" w:rsidRPr="0025689D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="004E3BB7"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2568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689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5689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r w:rsidRPr="0025689D">
        <w:rPr>
          <w:rFonts w:ascii="Times New Roman" w:hAnsi="Times New Roman" w:cs="Times New Roman"/>
          <w:b/>
          <w:sz w:val="24"/>
          <w:szCs w:val="24"/>
        </w:rPr>
        <w:t>brut</w:t>
      </w:r>
      <w:r w:rsidRPr="0025689D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>.</w:t>
      </w:r>
    </w:p>
    <w:p w:rsidR="0046461F" w:rsidRPr="0025689D" w:rsidRDefault="0046461F" w:rsidP="004E3BB7">
      <w:pPr>
        <w:ind w:firstLine="720"/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</w:rPr>
      </w:pPr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stabilirea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venitului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brut lunar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iau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calcul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veniturile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permanent,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realizate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familiei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ultimele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anterioare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alocației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stat,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alocației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suplimentare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familiile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mulți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burselor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burselor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ajutoare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acordate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461F" w:rsidRPr="0025689D" w:rsidRDefault="0046461F" w:rsidP="004E3BB7">
      <w:pPr>
        <w:ind w:firstLine="720"/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sensul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desemnează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soțul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soția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soțul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soția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necăsătoriți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locuiesc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gospodăresc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.</w:t>
      </w:r>
      <w:r w:rsidRPr="0025689D">
        <w:rPr>
          <w:rStyle w:val="sa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Este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asimilată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persoanei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necăsătorite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locuiește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aflați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întreținerea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689D">
        <w:rPr>
          <w:rStyle w:val="salnttl"/>
          <w:rFonts w:ascii="Times New Roman" w:hAnsi="Times New Roman" w:cs="Times New Roman"/>
          <w:color w:val="000000"/>
          <w:sz w:val="24"/>
          <w:szCs w:val="24"/>
        </w:rPr>
        <w:t>S</w:t>
      </w:r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asimilează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bărbatul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femeia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necăsătoriți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fiecăruia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locuiesc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gospodăresc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25689D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61F" w:rsidRPr="0025689D" w:rsidRDefault="0046461F" w:rsidP="004E3BB7">
      <w:pPr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naţional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protecţie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Bani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liceu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" nu pot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beneficia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î</w:t>
      </w:r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acelaşi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timp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şi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bursă</w:t>
      </w:r>
      <w:proofErr w:type="spellEnd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14" w:rsidRPr="0025689D">
        <w:rPr>
          <w:rStyle w:val="markedcontent"/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28C9" w:rsidRPr="0025689D" w:rsidRDefault="00A928C9" w:rsidP="00A928C9">
      <w:pPr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sistează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în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A928C9" w:rsidRPr="0025689D" w:rsidRDefault="00A928C9" w:rsidP="00A928C9">
      <w:pPr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elevul</w:t>
      </w:r>
      <w:proofErr w:type="spellEnd"/>
      <w:proofErr w:type="gram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absentează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nejustificat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minimum 20 de ore, la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diferite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discipline de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A928C9" w:rsidRPr="0025689D" w:rsidRDefault="00A928C9" w:rsidP="00A928C9">
      <w:pPr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elevul</w:t>
      </w:r>
      <w:proofErr w:type="spellEnd"/>
      <w:proofErr w:type="gram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fost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eliminat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cursuri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pe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3 - 5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zile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art. 108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alin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lit</w:t>
      </w:r>
      <w:proofErr w:type="gram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. e) </w:t>
      </w:r>
      <w:proofErr w:type="gram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din</w:t>
      </w:r>
      <w:proofErr w:type="gram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şi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aprobat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prin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Ordinul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educaţie</w:t>
      </w:r>
      <w:r w:rsidR="007E1185" w:rsidRPr="0025689D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spellEnd"/>
      <w:r w:rsidR="007E1185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185" w:rsidRPr="0025689D">
        <w:rPr>
          <w:rStyle w:val="markedcontent"/>
          <w:rFonts w:ascii="Times New Roman" w:hAnsi="Times New Roman" w:cs="Times New Roman"/>
          <w:sz w:val="24"/>
          <w:szCs w:val="24"/>
        </w:rPr>
        <w:t>şi</w:t>
      </w:r>
      <w:proofErr w:type="spellEnd"/>
      <w:r w:rsidR="007E1185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185" w:rsidRPr="0025689D">
        <w:rPr>
          <w:rStyle w:val="markedcontent"/>
          <w:rFonts w:ascii="Times New Roman" w:hAnsi="Times New Roman" w:cs="Times New Roman"/>
          <w:sz w:val="24"/>
          <w:szCs w:val="24"/>
        </w:rPr>
        <w:t>cercetării</w:t>
      </w:r>
      <w:proofErr w:type="spellEnd"/>
      <w:r w:rsidR="007E1185"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nr. 4.747/2001</w:t>
      </w:r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928C9" w:rsidRPr="0025689D" w:rsidRDefault="00A928C9" w:rsidP="00A928C9">
      <w:pPr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elevul</w:t>
      </w:r>
      <w:proofErr w:type="spellEnd"/>
      <w:proofErr w:type="gram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sub nota 7 la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purtare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A928C9" w:rsidRPr="0025689D" w:rsidRDefault="00A928C9" w:rsidP="00A928C9">
      <w:pPr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elevul</w:t>
      </w:r>
      <w:proofErr w:type="spellEnd"/>
      <w:proofErr w:type="gram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mai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frecventează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sau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fost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exmatriculat</w:t>
      </w:r>
      <w:proofErr w:type="spellEnd"/>
      <w:r w:rsidRPr="0025689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928C9" w:rsidRPr="0025689D" w:rsidRDefault="00A928C9" w:rsidP="006107F0">
      <w:pPr>
        <w:spacing w:line="276" w:lineRule="auto"/>
        <w:ind w:firstLine="720"/>
        <w:jc w:val="both"/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:rsidR="006107F0" w:rsidRPr="0025689D" w:rsidRDefault="006107F0" w:rsidP="006107F0">
      <w:pPr>
        <w:spacing w:line="276" w:lineRule="auto"/>
        <w:ind w:firstLine="720"/>
        <w:jc w:val="both"/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lastRenderedPageBreak/>
        <w:t>Acte</w:t>
      </w:r>
      <w:proofErr w:type="spellEnd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necesare</w:t>
      </w:r>
      <w:proofErr w:type="spellEnd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depunerii</w:t>
      </w:r>
      <w:proofErr w:type="spellEnd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dosarului</w:t>
      </w:r>
      <w:proofErr w:type="spellEnd"/>
      <w:r w:rsidRPr="0025689D">
        <w:rPr>
          <w:rFonts w:ascii="Times New Roman" w:hAnsi="Times New Roman" w:cs="Times New Roman"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2021-2022: </w:t>
      </w:r>
    </w:p>
    <w:p w:rsidR="0013404C" w:rsidRPr="0025689D" w:rsidRDefault="0013404C" w:rsidP="00BE3F6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5689D">
        <w:rPr>
          <w:rFonts w:ascii="Times New Roman" w:hAnsi="Times New Roman" w:cs="Times New Roman"/>
          <w:sz w:val="24"/>
          <w:szCs w:val="24"/>
        </w:rPr>
        <w:t>1.CERERE</w:t>
      </w:r>
      <w:proofErr w:type="gramEnd"/>
      <w:r w:rsidRPr="0025689D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="005C3DAA" w:rsidRPr="0025689D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="005C3DAA"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3DAA" w:rsidRPr="0025689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5C3DAA" w:rsidRPr="0025689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C3DAA" w:rsidRPr="0025689D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5C3DAA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DAA" w:rsidRPr="0025689D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5C3DAA" w:rsidRPr="0025689D">
        <w:rPr>
          <w:rFonts w:ascii="Times New Roman" w:hAnsi="Times New Roman" w:cs="Times New Roman"/>
          <w:sz w:val="24"/>
          <w:szCs w:val="24"/>
        </w:rPr>
        <w:t xml:space="preserve"> legal</w:t>
      </w:r>
      <w:r w:rsidR="007E1185" w:rsidRPr="0025689D">
        <w:rPr>
          <w:rFonts w:ascii="Times New Roman" w:hAnsi="Times New Roman" w:cs="Times New Roman"/>
          <w:sz w:val="24"/>
          <w:szCs w:val="24"/>
        </w:rPr>
        <w:t>;</w:t>
      </w:r>
    </w:p>
    <w:p w:rsidR="00BE3F6A" w:rsidRPr="0025689D" w:rsidRDefault="00BE3F6A" w:rsidP="00BE3F6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5689D">
        <w:rPr>
          <w:rFonts w:ascii="Times New Roman" w:hAnsi="Times New Roman" w:cs="Times New Roman"/>
          <w:sz w:val="24"/>
          <w:szCs w:val="24"/>
        </w:rPr>
        <w:t>2.Copie</w:t>
      </w:r>
      <w:proofErr w:type="gramEnd"/>
      <w:r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C.I./B</w:t>
      </w:r>
      <w:r w:rsidR="007E1185" w:rsidRPr="0025689D">
        <w:rPr>
          <w:rFonts w:ascii="Times New Roman" w:hAnsi="Times New Roman" w:cs="Times New Roman"/>
          <w:sz w:val="24"/>
          <w:szCs w:val="24"/>
        </w:rPr>
        <w:t xml:space="preserve">.I. al </w:t>
      </w:r>
      <w:proofErr w:type="spellStart"/>
      <w:r w:rsidR="007E1185" w:rsidRPr="0025689D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="007E1185" w:rsidRPr="0025689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E1185" w:rsidRPr="0025689D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="007E1185" w:rsidRPr="0025689D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7E1185" w:rsidRPr="0025689D">
        <w:rPr>
          <w:rFonts w:ascii="Times New Roman" w:hAnsi="Times New Roman" w:cs="Times New Roman"/>
          <w:sz w:val="24"/>
          <w:szCs w:val="24"/>
        </w:rPr>
        <w:t>B</w:t>
      </w:r>
      <w:r w:rsidRPr="0025689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89D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25689D">
        <w:rPr>
          <w:rFonts w:ascii="Times New Roman" w:hAnsi="Times New Roman" w:cs="Times New Roman"/>
          <w:sz w:val="24"/>
          <w:szCs w:val="24"/>
        </w:rPr>
        <w:t>”</w:t>
      </w:r>
      <w:r w:rsidR="007E1185" w:rsidRPr="0025689D">
        <w:rPr>
          <w:rFonts w:ascii="Times New Roman" w:hAnsi="Times New Roman" w:cs="Times New Roman"/>
          <w:sz w:val="24"/>
          <w:szCs w:val="24"/>
        </w:rPr>
        <w:t>;</w:t>
      </w:r>
    </w:p>
    <w:p w:rsidR="0013404C" w:rsidRPr="0025689D" w:rsidRDefault="00BE3F6A" w:rsidP="00BE3F6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89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3404C" w:rsidRPr="002568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404C" w:rsidRPr="0025689D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="0013404C" w:rsidRPr="0025689D">
        <w:rPr>
          <w:rFonts w:ascii="Times New Roman" w:hAnsi="Times New Roman" w:cs="Times New Roman"/>
          <w:sz w:val="24"/>
          <w:szCs w:val="24"/>
        </w:rPr>
        <w:t xml:space="preserve"> </w:t>
      </w:r>
      <w:r w:rsidR="0013404C" w:rsidRPr="0025689D">
        <w:rPr>
          <w:rFonts w:ascii="Times New Roman" w:hAnsi="Times New Roman" w:cs="Times New Roman"/>
          <w:b/>
          <w:sz w:val="24"/>
          <w:szCs w:val="24"/>
        </w:rPr>
        <w:t>COMPONENŢA</w:t>
      </w:r>
      <w:r w:rsidR="0013404C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4C" w:rsidRPr="0025689D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13404C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4C" w:rsidRPr="002568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404C" w:rsidRPr="0025689D">
        <w:rPr>
          <w:rFonts w:ascii="Times New Roman" w:hAnsi="Times New Roman" w:cs="Times New Roman"/>
          <w:sz w:val="24"/>
          <w:szCs w:val="24"/>
        </w:rPr>
        <w:t xml:space="preserve"> </w:t>
      </w:r>
      <w:r w:rsidR="0013404C" w:rsidRPr="0025689D">
        <w:rPr>
          <w:rFonts w:ascii="Times New Roman" w:hAnsi="Times New Roman" w:cs="Times New Roman"/>
          <w:b/>
          <w:sz w:val="24"/>
          <w:szCs w:val="24"/>
        </w:rPr>
        <w:t>OCUPAŢIA</w:t>
      </w:r>
      <w:r w:rsidR="0013404C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4C" w:rsidRPr="0025689D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13404C" w:rsidRPr="0025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4C" w:rsidRPr="0025689D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13404C" w:rsidRPr="0025689D">
        <w:rPr>
          <w:rFonts w:ascii="Times New Roman" w:hAnsi="Times New Roman" w:cs="Times New Roman"/>
          <w:sz w:val="24"/>
          <w:szCs w:val="24"/>
        </w:rPr>
        <w:t>;</w:t>
      </w:r>
    </w:p>
    <w:p w:rsidR="0013404C" w:rsidRPr="0025689D" w:rsidRDefault="00BE3F6A" w:rsidP="00BE3F6A">
      <w:pPr>
        <w:pStyle w:val="NormalWeb"/>
        <w:ind w:firstLine="720"/>
        <w:jc w:val="both"/>
      </w:pPr>
      <w:r w:rsidRPr="002568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3404C" w:rsidRPr="002568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404C" w:rsidRPr="0025689D">
        <w:t xml:space="preserve"> </w:t>
      </w:r>
      <w:proofErr w:type="spellStart"/>
      <w:r w:rsidR="0013404C" w:rsidRPr="0025689D">
        <w:t>Copie</w:t>
      </w:r>
      <w:proofErr w:type="spellEnd"/>
      <w:r w:rsidR="0013404C" w:rsidRPr="0025689D">
        <w:t xml:space="preserve"> </w:t>
      </w:r>
      <w:proofErr w:type="spellStart"/>
      <w:r w:rsidR="0013404C" w:rsidRPr="0025689D">
        <w:t>după</w:t>
      </w:r>
      <w:proofErr w:type="spellEnd"/>
      <w:r w:rsidR="0013404C" w:rsidRPr="0025689D">
        <w:t xml:space="preserve"> </w:t>
      </w:r>
      <w:proofErr w:type="spellStart"/>
      <w:r w:rsidR="0013404C" w:rsidRPr="0025689D">
        <w:t>certificatele</w:t>
      </w:r>
      <w:proofErr w:type="spellEnd"/>
      <w:r w:rsidR="0013404C" w:rsidRPr="0025689D">
        <w:t xml:space="preserve"> de </w:t>
      </w:r>
      <w:proofErr w:type="spellStart"/>
      <w:r w:rsidR="0013404C" w:rsidRPr="0025689D">
        <w:t>naștere</w:t>
      </w:r>
      <w:proofErr w:type="spellEnd"/>
      <w:r w:rsidR="0013404C" w:rsidRPr="0025689D">
        <w:t xml:space="preserve"> </w:t>
      </w:r>
      <w:proofErr w:type="spellStart"/>
      <w:r w:rsidR="0013404C" w:rsidRPr="0025689D">
        <w:t>sau</w:t>
      </w:r>
      <w:proofErr w:type="spellEnd"/>
      <w:r w:rsidR="0013404C" w:rsidRPr="0025689D">
        <w:t xml:space="preserve"> C.I</w:t>
      </w:r>
      <w:proofErr w:type="gramStart"/>
      <w:r w:rsidR="0013404C" w:rsidRPr="0025689D">
        <w:t>./</w:t>
      </w:r>
      <w:proofErr w:type="gramEnd"/>
      <w:r w:rsidR="0013404C" w:rsidRPr="0025689D">
        <w:t xml:space="preserve">B.I. ale </w:t>
      </w:r>
      <w:proofErr w:type="spellStart"/>
      <w:r w:rsidR="0013404C" w:rsidRPr="0025689D">
        <w:t>părinț</w:t>
      </w:r>
      <w:r w:rsidR="0025689D">
        <w:t>ilor</w:t>
      </w:r>
      <w:proofErr w:type="spellEnd"/>
      <w:r w:rsidR="0025689D">
        <w:t xml:space="preserve"> </w:t>
      </w:r>
      <w:proofErr w:type="spellStart"/>
      <w:r w:rsidR="0025689D">
        <w:t>și</w:t>
      </w:r>
      <w:proofErr w:type="spellEnd"/>
      <w:r w:rsidR="0025689D">
        <w:t xml:space="preserve"> </w:t>
      </w:r>
      <w:proofErr w:type="spellStart"/>
      <w:r w:rsidR="0025689D">
        <w:t>fraților</w:t>
      </w:r>
      <w:proofErr w:type="spellEnd"/>
      <w:r w:rsidR="0025689D">
        <w:t xml:space="preserve">( cu </w:t>
      </w:r>
      <w:proofErr w:type="spellStart"/>
      <w:r w:rsidR="0025689D">
        <w:t>menţiunea</w:t>
      </w:r>
      <w:proofErr w:type="spellEnd"/>
      <w:r w:rsidR="0025689D">
        <w:t xml:space="preserve"> “</w:t>
      </w:r>
      <w:r w:rsidR="0013404C" w:rsidRPr="0025689D">
        <w:t xml:space="preserve">Conform cu </w:t>
      </w:r>
      <w:proofErr w:type="spellStart"/>
      <w:r w:rsidR="0013404C" w:rsidRPr="0025689D">
        <w:t>originalul</w:t>
      </w:r>
      <w:proofErr w:type="spellEnd"/>
      <w:r w:rsidR="0013404C" w:rsidRPr="0025689D">
        <w:t>”</w:t>
      </w:r>
      <w:r w:rsidR="0025689D">
        <w:t xml:space="preserve"> </w:t>
      </w:r>
      <w:proofErr w:type="spellStart"/>
      <w:r w:rsidR="0013404C" w:rsidRPr="0025689D">
        <w:t>pe</w:t>
      </w:r>
      <w:proofErr w:type="spellEnd"/>
      <w:r w:rsidR="0013404C" w:rsidRPr="0025689D">
        <w:t xml:space="preserve"> </w:t>
      </w:r>
      <w:proofErr w:type="spellStart"/>
      <w:r w:rsidR="0013404C" w:rsidRPr="0025689D">
        <w:t>fiecare</w:t>
      </w:r>
      <w:proofErr w:type="spellEnd"/>
      <w:r w:rsidR="0013404C" w:rsidRPr="0025689D">
        <w:t xml:space="preserve"> </w:t>
      </w:r>
      <w:proofErr w:type="spellStart"/>
      <w:r w:rsidR="0013404C" w:rsidRPr="0025689D">
        <w:t>pagina</w:t>
      </w:r>
      <w:proofErr w:type="spellEnd"/>
      <w:r w:rsidR="0013404C" w:rsidRPr="0025689D">
        <w:t xml:space="preserve"> sub care </w:t>
      </w:r>
      <w:proofErr w:type="spellStart"/>
      <w:r w:rsidR="0013404C" w:rsidRPr="0025689D">
        <w:t>semnează</w:t>
      </w:r>
      <w:proofErr w:type="spellEnd"/>
      <w:r w:rsidR="0013404C" w:rsidRPr="0025689D">
        <w:t xml:space="preserve"> </w:t>
      </w:r>
      <w:proofErr w:type="spellStart"/>
      <w:r w:rsidR="0013404C" w:rsidRPr="0025689D">
        <w:t>atât</w:t>
      </w:r>
      <w:proofErr w:type="spellEnd"/>
      <w:r w:rsidR="0013404C" w:rsidRPr="0025689D">
        <w:t xml:space="preserve"> </w:t>
      </w:r>
      <w:proofErr w:type="spellStart"/>
      <w:r w:rsidR="0013404C" w:rsidRPr="0025689D">
        <w:t>dirigintele</w:t>
      </w:r>
      <w:proofErr w:type="spellEnd"/>
      <w:r w:rsidR="0013404C" w:rsidRPr="0025689D">
        <w:t xml:space="preserve"> </w:t>
      </w:r>
      <w:proofErr w:type="spellStart"/>
      <w:r w:rsidR="0013404C" w:rsidRPr="0025689D">
        <w:t>cât</w:t>
      </w:r>
      <w:proofErr w:type="spellEnd"/>
      <w:r w:rsidR="0013404C" w:rsidRPr="0025689D">
        <w:t xml:space="preserve"> </w:t>
      </w:r>
      <w:proofErr w:type="spellStart"/>
      <w:r w:rsidR="0013404C" w:rsidRPr="0025689D">
        <w:t>şi</w:t>
      </w:r>
      <w:proofErr w:type="spellEnd"/>
      <w:r w:rsidR="0013404C" w:rsidRPr="0025689D">
        <w:t xml:space="preserve"> </w:t>
      </w:r>
      <w:proofErr w:type="spellStart"/>
      <w:r w:rsidR="0013404C" w:rsidRPr="0025689D">
        <w:t>elevul</w:t>
      </w:r>
      <w:proofErr w:type="spellEnd"/>
      <w:r w:rsidR="0013404C" w:rsidRPr="0025689D">
        <w:t>)</w:t>
      </w:r>
      <w:r w:rsidR="007E1185" w:rsidRPr="0025689D">
        <w:t>;</w:t>
      </w:r>
    </w:p>
    <w:p w:rsidR="0013404C" w:rsidRPr="0025689D" w:rsidRDefault="00BE3F6A" w:rsidP="00BE3F6A">
      <w:pPr>
        <w:pStyle w:val="NormalWeb"/>
        <w:ind w:firstLine="720"/>
        <w:jc w:val="both"/>
      </w:pPr>
      <w:proofErr w:type="gramStart"/>
      <w:r w:rsidRPr="0025689D">
        <w:t>5</w:t>
      </w:r>
      <w:r w:rsidR="0013404C" w:rsidRPr="0025689D">
        <w:t>.</w:t>
      </w:r>
      <w:r w:rsidR="005C3DAA" w:rsidRPr="0025689D">
        <w:t>Adeverinţă</w:t>
      </w:r>
      <w:proofErr w:type="gramEnd"/>
      <w:r w:rsidR="005C3DAA" w:rsidRPr="0025689D">
        <w:t xml:space="preserve"> </w:t>
      </w:r>
      <w:proofErr w:type="spellStart"/>
      <w:r w:rsidR="005C3DAA" w:rsidRPr="0025689D">
        <w:t>în</w:t>
      </w:r>
      <w:proofErr w:type="spellEnd"/>
      <w:r w:rsidR="005C3DAA" w:rsidRPr="0025689D">
        <w:t xml:space="preserve"> original cu </w:t>
      </w:r>
      <w:r w:rsidR="005C3DAA" w:rsidRPr="0025689D">
        <w:rPr>
          <w:b/>
          <w:u w:val="single"/>
        </w:rPr>
        <w:t xml:space="preserve">VENITUL BRUT LUNAR </w:t>
      </w:r>
      <w:proofErr w:type="spellStart"/>
      <w:r w:rsidR="005C3DAA" w:rsidRPr="0025689D">
        <w:t>realizat</w:t>
      </w:r>
      <w:proofErr w:type="spellEnd"/>
      <w:r w:rsidR="005C3DAA" w:rsidRPr="0025689D">
        <w:t xml:space="preserve">  de </w:t>
      </w:r>
      <w:proofErr w:type="spellStart"/>
      <w:r w:rsidR="005C3DAA" w:rsidRPr="0025689D">
        <w:t>fiecare</w:t>
      </w:r>
      <w:proofErr w:type="spellEnd"/>
      <w:r w:rsidR="005C3DAA" w:rsidRPr="0025689D">
        <w:t xml:space="preserve"> </w:t>
      </w:r>
      <w:proofErr w:type="spellStart"/>
      <w:r w:rsidR="005C3DAA" w:rsidRPr="0025689D">
        <w:t>membru</w:t>
      </w:r>
      <w:proofErr w:type="spellEnd"/>
      <w:r w:rsidR="005C3DAA" w:rsidRPr="0025689D">
        <w:t xml:space="preserve"> al </w:t>
      </w:r>
      <w:proofErr w:type="spellStart"/>
      <w:r w:rsidR="005C3DAA" w:rsidRPr="0025689D">
        <w:t>familiei</w:t>
      </w:r>
      <w:proofErr w:type="spellEnd"/>
      <w:r w:rsidR="005C3DAA" w:rsidRPr="0025689D">
        <w:t xml:space="preserve"> </w:t>
      </w:r>
      <w:proofErr w:type="spellStart"/>
      <w:r w:rsidR="005C3DAA" w:rsidRPr="0025689D">
        <w:t>pe</w:t>
      </w:r>
      <w:proofErr w:type="spellEnd"/>
      <w:r w:rsidR="005C3DAA" w:rsidRPr="0025689D">
        <w:t xml:space="preserve"> </w:t>
      </w:r>
      <w:proofErr w:type="spellStart"/>
      <w:r w:rsidR="005C3DAA" w:rsidRPr="0025689D">
        <w:t>lunile</w:t>
      </w:r>
      <w:proofErr w:type="spellEnd"/>
      <w:r w:rsidR="005C3DAA" w:rsidRPr="0025689D">
        <w:t xml:space="preserve"> IUNIE, IULIE, AUGUST 2021</w:t>
      </w:r>
      <w:r w:rsidR="0025689D">
        <w:t xml:space="preserve"> </w:t>
      </w:r>
      <w:r w:rsidR="005C3DAA" w:rsidRPr="0025689D">
        <w:t>(</w:t>
      </w:r>
      <w:proofErr w:type="spellStart"/>
      <w:r w:rsidR="005C3DAA" w:rsidRPr="0025689D">
        <w:t>inclusiv</w:t>
      </w:r>
      <w:proofErr w:type="spellEnd"/>
      <w:r w:rsidR="005C3DAA" w:rsidRPr="0025689D">
        <w:t xml:space="preserve"> </w:t>
      </w:r>
      <w:proofErr w:type="spellStart"/>
      <w:r w:rsidR="005C3DAA" w:rsidRPr="0025689D">
        <w:t>valoarea</w:t>
      </w:r>
      <w:proofErr w:type="spellEnd"/>
      <w:r w:rsidR="005C3DAA" w:rsidRPr="0025689D">
        <w:t xml:space="preserve"> </w:t>
      </w:r>
      <w:proofErr w:type="spellStart"/>
      <w:r w:rsidR="005C3DAA" w:rsidRPr="0025689D">
        <w:t>tichetelor</w:t>
      </w:r>
      <w:proofErr w:type="spellEnd"/>
      <w:r w:rsidR="005C3DAA" w:rsidRPr="0025689D">
        <w:t xml:space="preserve"> de </w:t>
      </w:r>
      <w:proofErr w:type="spellStart"/>
      <w:r w:rsidR="005C3DAA" w:rsidRPr="0025689D">
        <w:t>masă</w:t>
      </w:r>
      <w:proofErr w:type="spellEnd"/>
      <w:r w:rsidR="005C3DAA" w:rsidRPr="0025689D">
        <w:t>)</w:t>
      </w:r>
      <w:r w:rsidR="0025689D">
        <w:t xml:space="preserve"> </w:t>
      </w:r>
      <w:r w:rsidR="005C3DAA" w:rsidRPr="0025689D">
        <w:t xml:space="preserve">; </w:t>
      </w:r>
      <w:proofErr w:type="spellStart"/>
      <w:r w:rsidR="005C3DAA" w:rsidRPr="0025689D">
        <w:t>dacă</w:t>
      </w:r>
      <w:proofErr w:type="spellEnd"/>
      <w:r w:rsidR="005C3DAA" w:rsidRPr="0025689D">
        <w:t xml:space="preserve"> nu a </w:t>
      </w:r>
      <w:proofErr w:type="spellStart"/>
      <w:r w:rsidR="005C3DAA" w:rsidRPr="0025689D">
        <w:t>beneficiat</w:t>
      </w:r>
      <w:proofErr w:type="spellEnd"/>
      <w:r w:rsidR="005C3DAA" w:rsidRPr="0025689D">
        <w:t xml:space="preserve"> de </w:t>
      </w:r>
      <w:proofErr w:type="spellStart"/>
      <w:r w:rsidR="005C3DAA" w:rsidRPr="0025689D">
        <w:t>tichete</w:t>
      </w:r>
      <w:proofErr w:type="spellEnd"/>
      <w:r w:rsidR="005C3DAA" w:rsidRPr="0025689D">
        <w:t xml:space="preserve"> de </w:t>
      </w:r>
      <w:proofErr w:type="spellStart"/>
      <w:r w:rsidR="005C3DAA" w:rsidRPr="0025689D">
        <w:t>masă</w:t>
      </w:r>
      <w:proofErr w:type="spellEnd"/>
      <w:r w:rsidR="005C3DAA" w:rsidRPr="0025689D">
        <w:t xml:space="preserve"> , </w:t>
      </w:r>
      <w:proofErr w:type="spellStart"/>
      <w:r w:rsidR="005C3DAA" w:rsidRPr="0025689D">
        <w:t>să</w:t>
      </w:r>
      <w:proofErr w:type="spellEnd"/>
      <w:r w:rsidR="005C3DAA" w:rsidRPr="0025689D">
        <w:t xml:space="preserve"> se </w:t>
      </w:r>
      <w:proofErr w:type="spellStart"/>
      <w:r w:rsidR="005C3DAA" w:rsidRPr="0025689D">
        <w:t>precizeze</w:t>
      </w:r>
      <w:proofErr w:type="spellEnd"/>
      <w:r w:rsidR="005C3DAA" w:rsidRPr="0025689D">
        <w:t xml:space="preserve"> </w:t>
      </w:r>
      <w:proofErr w:type="spellStart"/>
      <w:r w:rsidR="005C3DAA" w:rsidRPr="0025689D">
        <w:t>ace</w:t>
      </w:r>
      <w:r w:rsidR="0025689D">
        <w:t>st</w:t>
      </w:r>
      <w:proofErr w:type="spellEnd"/>
      <w:r w:rsidR="0025689D">
        <w:t xml:space="preserve"> </w:t>
      </w:r>
      <w:proofErr w:type="spellStart"/>
      <w:r w:rsidR="0025689D">
        <w:t>lucru</w:t>
      </w:r>
      <w:proofErr w:type="spellEnd"/>
      <w:r w:rsidR="0025689D">
        <w:t xml:space="preserve"> </w:t>
      </w:r>
      <w:proofErr w:type="spellStart"/>
      <w:r w:rsidR="0025689D">
        <w:t>pe</w:t>
      </w:r>
      <w:proofErr w:type="spellEnd"/>
      <w:r w:rsidR="0025689D">
        <w:t xml:space="preserve"> </w:t>
      </w:r>
      <w:proofErr w:type="spellStart"/>
      <w:r w:rsidR="0025689D">
        <w:t>adeverinţa</w:t>
      </w:r>
      <w:proofErr w:type="spellEnd"/>
      <w:r w:rsidR="0025689D">
        <w:t xml:space="preserve"> de </w:t>
      </w:r>
      <w:proofErr w:type="spellStart"/>
      <w:r w:rsidR="0025689D">
        <w:t>venit</w:t>
      </w:r>
      <w:proofErr w:type="spellEnd"/>
      <w:r w:rsidR="0025689D">
        <w:t>;</w:t>
      </w:r>
    </w:p>
    <w:p w:rsidR="0025689D" w:rsidRDefault="00BE3F6A" w:rsidP="00BE3F6A">
      <w:pPr>
        <w:pStyle w:val="NormalWeb"/>
        <w:ind w:firstLine="720"/>
        <w:jc w:val="both"/>
      </w:pPr>
      <w:proofErr w:type="gramStart"/>
      <w:r w:rsidRPr="0025689D">
        <w:t>6</w:t>
      </w:r>
      <w:r w:rsidR="005C3DAA" w:rsidRPr="0025689D">
        <w:t>.</w:t>
      </w:r>
      <w:r w:rsidR="00181A14" w:rsidRPr="0025689D">
        <w:t>Declara</w:t>
      </w:r>
      <w:proofErr w:type="gramEnd"/>
      <w:r w:rsidR="00181A14" w:rsidRPr="0025689D">
        <w:t xml:space="preserve">ție </w:t>
      </w:r>
      <w:proofErr w:type="spellStart"/>
      <w:r w:rsidR="00181A14" w:rsidRPr="0025689D">
        <w:t>notarială</w:t>
      </w:r>
      <w:proofErr w:type="spellEnd"/>
      <w:r w:rsidR="00181A14" w:rsidRPr="0025689D">
        <w:t xml:space="preserve"> </w:t>
      </w:r>
      <w:r w:rsidR="0025689D">
        <w:t xml:space="preserve">de la </w:t>
      </w:r>
      <w:proofErr w:type="spellStart"/>
      <w:r w:rsidR="0025689D">
        <w:t>părintele</w:t>
      </w:r>
      <w:proofErr w:type="spellEnd"/>
      <w:r w:rsidR="0025689D">
        <w:t xml:space="preserve">/ </w:t>
      </w:r>
      <w:proofErr w:type="spellStart"/>
      <w:r w:rsidR="0025689D">
        <w:t>părinţii</w:t>
      </w:r>
      <w:proofErr w:type="spellEnd"/>
      <w:r w:rsidR="0025689D">
        <w:t xml:space="preserve">/ </w:t>
      </w:r>
      <w:proofErr w:type="spellStart"/>
      <w:r w:rsidR="0025689D">
        <w:t>fraţii</w:t>
      </w:r>
      <w:proofErr w:type="spellEnd"/>
      <w:r w:rsidR="0025689D">
        <w:t xml:space="preserve"> </w:t>
      </w:r>
      <w:r w:rsidR="00181A14" w:rsidRPr="0025689D">
        <w:t xml:space="preserve">care nu a </w:t>
      </w:r>
      <w:proofErr w:type="spellStart"/>
      <w:r w:rsidR="00181A14" w:rsidRPr="0025689D">
        <w:t>realizat</w:t>
      </w:r>
      <w:proofErr w:type="spellEnd"/>
      <w:r w:rsidR="00181A14" w:rsidRPr="0025689D">
        <w:t xml:space="preserve"> </w:t>
      </w:r>
      <w:proofErr w:type="spellStart"/>
      <w:r w:rsidR="00181A14" w:rsidRPr="0025689D">
        <w:t>niciun</w:t>
      </w:r>
      <w:proofErr w:type="spellEnd"/>
      <w:r w:rsidR="00181A14" w:rsidRPr="0025689D">
        <w:t xml:space="preserve"> </w:t>
      </w:r>
      <w:proofErr w:type="spellStart"/>
      <w:r w:rsidR="00181A14" w:rsidRPr="0025689D">
        <w:t>venit</w:t>
      </w:r>
      <w:proofErr w:type="spellEnd"/>
      <w:r w:rsidR="00181A14" w:rsidRPr="0025689D">
        <w:t xml:space="preserve"> lunar permanent, </w:t>
      </w:r>
      <w:proofErr w:type="spellStart"/>
      <w:r w:rsidR="00181A14" w:rsidRPr="0025689D">
        <w:t>în</w:t>
      </w:r>
      <w:proofErr w:type="spellEnd"/>
      <w:r w:rsidR="00181A14" w:rsidRPr="0025689D">
        <w:t xml:space="preserve"> </w:t>
      </w:r>
      <w:proofErr w:type="spellStart"/>
      <w:r w:rsidR="00181A14" w:rsidRPr="0025689D">
        <w:t>ultimele</w:t>
      </w:r>
      <w:proofErr w:type="spellEnd"/>
      <w:r w:rsidR="00181A14" w:rsidRPr="0025689D">
        <w:t xml:space="preserve"> </w:t>
      </w:r>
      <w:proofErr w:type="spellStart"/>
      <w:r w:rsidR="00181A14" w:rsidRPr="0025689D">
        <w:t>trei</w:t>
      </w:r>
      <w:proofErr w:type="spellEnd"/>
      <w:r w:rsidR="00181A14" w:rsidRPr="0025689D">
        <w:t xml:space="preserve"> </w:t>
      </w:r>
      <w:proofErr w:type="spellStart"/>
      <w:r w:rsidR="00181A14" w:rsidRPr="0025689D">
        <w:t>luni</w:t>
      </w:r>
      <w:proofErr w:type="spellEnd"/>
      <w:r w:rsidR="0025689D">
        <w:t>;</w:t>
      </w:r>
    </w:p>
    <w:p w:rsidR="005C3DAA" w:rsidRPr="0025689D" w:rsidRDefault="00BE3F6A" w:rsidP="00BE3F6A">
      <w:pPr>
        <w:pStyle w:val="NormalWeb"/>
        <w:ind w:firstLine="720"/>
        <w:jc w:val="both"/>
      </w:pPr>
      <w:proofErr w:type="gramStart"/>
      <w:r w:rsidRPr="0025689D">
        <w:t>7</w:t>
      </w:r>
      <w:r w:rsidR="005C3DAA" w:rsidRPr="0025689D">
        <w:t>.Adeverinţă</w:t>
      </w:r>
      <w:proofErr w:type="gramEnd"/>
      <w:r w:rsidR="005C3DAA" w:rsidRPr="0025689D">
        <w:t xml:space="preserve"> de </w:t>
      </w:r>
      <w:proofErr w:type="spellStart"/>
      <w:r w:rsidR="005C3DAA" w:rsidRPr="0025689D">
        <w:t>venit</w:t>
      </w:r>
      <w:proofErr w:type="spellEnd"/>
      <w:r w:rsidR="005C3DAA" w:rsidRPr="0025689D">
        <w:t xml:space="preserve"> </w:t>
      </w:r>
      <w:proofErr w:type="spellStart"/>
      <w:r w:rsidR="005C3DAA" w:rsidRPr="0025689D">
        <w:t>agricol</w:t>
      </w:r>
      <w:proofErr w:type="spellEnd"/>
      <w:r w:rsidR="005C3DAA" w:rsidRPr="0025689D">
        <w:t xml:space="preserve"> de la </w:t>
      </w:r>
      <w:proofErr w:type="spellStart"/>
      <w:r w:rsidR="005C3DAA" w:rsidRPr="0025689D">
        <w:t>Primărie</w:t>
      </w:r>
      <w:proofErr w:type="spellEnd"/>
      <w:r w:rsidR="005C3DAA" w:rsidRPr="0025689D">
        <w:t xml:space="preserve"> </w:t>
      </w:r>
      <w:proofErr w:type="spellStart"/>
      <w:r w:rsidR="005C3DAA" w:rsidRPr="0025689D">
        <w:t>în</w:t>
      </w:r>
      <w:proofErr w:type="spellEnd"/>
      <w:r w:rsidR="005C3DAA" w:rsidRPr="0025689D">
        <w:t xml:space="preserve"> care </w:t>
      </w:r>
      <w:proofErr w:type="spellStart"/>
      <w:r w:rsidR="005C3DAA" w:rsidRPr="0025689D">
        <w:t>să</w:t>
      </w:r>
      <w:proofErr w:type="spellEnd"/>
      <w:r w:rsidR="005C3DAA" w:rsidRPr="0025689D">
        <w:t xml:space="preserve"> se </w:t>
      </w:r>
      <w:proofErr w:type="spellStart"/>
      <w:r w:rsidR="005C3DAA" w:rsidRPr="0025689D">
        <w:t>precizeze</w:t>
      </w:r>
      <w:proofErr w:type="spellEnd"/>
      <w:r w:rsidR="005C3DAA" w:rsidRPr="0025689D">
        <w:t xml:space="preserve"> </w:t>
      </w:r>
      <w:proofErr w:type="spellStart"/>
      <w:r w:rsidR="005C3DAA" w:rsidRPr="0025689D">
        <w:t>venitul</w:t>
      </w:r>
      <w:proofErr w:type="spellEnd"/>
      <w:r w:rsidR="005C3DAA" w:rsidRPr="0025689D">
        <w:t xml:space="preserve"> </w:t>
      </w:r>
      <w:proofErr w:type="spellStart"/>
      <w:r w:rsidR="005C3DAA" w:rsidRPr="0025689D">
        <w:t>agricol</w:t>
      </w:r>
      <w:proofErr w:type="spellEnd"/>
      <w:r w:rsidR="005C3DAA" w:rsidRPr="0025689D">
        <w:t xml:space="preserve"> </w:t>
      </w:r>
      <w:proofErr w:type="spellStart"/>
      <w:r w:rsidRPr="0025689D">
        <w:t>a</w:t>
      </w:r>
      <w:r w:rsidR="005C3DAA" w:rsidRPr="0025689D">
        <w:t>nual</w:t>
      </w:r>
      <w:proofErr w:type="spellEnd"/>
      <w:r w:rsidR="0025689D">
        <w:t xml:space="preserve"> </w:t>
      </w:r>
      <w:proofErr w:type="spellStart"/>
      <w:r w:rsidR="0025689D">
        <w:t>sau</w:t>
      </w:r>
      <w:proofErr w:type="spellEnd"/>
      <w:r w:rsidR="0025689D">
        <w:t xml:space="preserve"> lunar </w:t>
      </w:r>
      <w:proofErr w:type="spellStart"/>
      <w:r w:rsidR="0025689D">
        <w:t>pe</w:t>
      </w:r>
      <w:proofErr w:type="spellEnd"/>
      <w:r w:rsidR="0025689D">
        <w:t xml:space="preserve"> </w:t>
      </w:r>
      <w:proofErr w:type="spellStart"/>
      <w:r w:rsidR="0025689D">
        <w:t>membru</w:t>
      </w:r>
      <w:proofErr w:type="spellEnd"/>
      <w:r w:rsidR="0025689D">
        <w:t xml:space="preserve"> de </w:t>
      </w:r>
      <w:proofErr w:type="spellStart"/>
      <w:r w:rsidR="0025689D">
        <w:t>familie</w:t>
      </w:r>
      <w:proofErr w:type="spellEnd"/>
      <w:r w:rsidR="0025689D">
        <w:t>;</w:t>
      </w:r>
    </w:p>
    <w:p w:rsidR="00BE3F6A" w:rsidRPr="0025689D" w:rsidRDefault="00BE3F6A" w:rsidP="00BE3F6A">
      <w:pPr>
        <w:pStyle w:val="NormalWeb"/>
        <w:ind w:firstLine="720"/>
        <w:jc w:val="both"/>
      </w:pPr>
      <w:r w:rsidRPr="0025689D">
        <w:t xml:space="preserve">8. </w:t>
      </w:r>
      <w:proofErr w:type="spellStart"/>
      <w:r w:rsidRPr="0025689D">
        <w:t>Adeverinţă</w:t>
      </w:r>
      <w:proofErr w:type="spellEnd"/>
      <w:r w:rsidRPr="0025689D">
        <w:t xml:space="preserve"> de </w:t>
      </w:r>
      <w:proofErr w:type="spellStart"/>
      <w:r w:rsidRPr="0025689D">
        <w:t>venit</w:t>
      </w:r>
      <w:proofErr w:type="spellEnd"/>
      <w:r w:rsidRPr="0025689D">
        <w:t xml:space="preserve"> fiscal (de la ANAF</w:t>
      </w:r>
      <w:r w:rsidR="0025689D">
        <w:t xml:space="preserve"> </w:t>
      </w:r>
      <w:proofErr w:type="spellStart"/>
      <w:r w:rsidR="0025689D">
        <w:t>pentru</w:t>
      </w:r>
      <w:proofErr w:type="spellEnd"/>
      <w:r w:rsidR="0025689D">
        <w:t xml:space="preserve"> </w:t>
      </w:r>
      <w:proofErr w:type="spellStart"/>
      <w:r w:rsidR="0025689D">
        <w:t>lunile</w:t>
      </w:r>
      <w:proofErr w:type="spellEnd"/>
      <w:r w:rsidR="0025689D">
        <w:t xml:space="preserve"> </w:t>
      </w:r>
      <w:proofErr w:type="spellStart"/>
      <w:r w:rsidR="0025689D">
        <w:t>iunie</w:t>
      </w:r>
      <w:proofErr w:type="spellEnd"/>
      <w:r w:rsidR="0025689D">
        <w:t xml:space="preserve">, </w:t>
      </w:r>
      <w:proofErr w:type="spellStart"/>
      <w:r w:rsidR="0025689D">
        <w:t>iulie</w:t>
      </w:r>
      <w:proofErr w:type="spellEnd"/>
      <w:r w:rsidR="0025689D">
        <w:t xml:space="preserve"> august</w:t>
      </w:r>
      <w:r w:rsidRPr="0025689D">
        <w:t xml:space="preserve"> 2021)</w:t>
      </w:r>
      <w:r w:rsidR="0025689D">
        <w:t>;</w:t>
      </w:r>
    </w:p>
    <w:p w:rsidR="00BE3F6A" w:rsidRPr="0025689D" w:rsidRDefault="00BE3F6A" w:rsidP="00BE3F6A">
      <w:pPr>
        <w:pStyle w:val="NormalWeb"/>
        <w:ind w:firstLine="720"/>
        <w:jc w:val="both"/>
      </w:pPr>
      <w:r w:rsidRPr="0025689D">
        <w:t xml:space="preserve">9. </w:t>
      </w:r>
      <w:proofErr w:type="spellStart"/>
      <w:proofErr w:type="gramStart"/>
      <w:r w:rsidRPr="0025689D">
        <w:t>Anchetă</w:t>
      </w:r>
      <w:proofErr w:type="spellEnd"/>
      <w:r w:rsidRPr="0025689D">
        <w:t xml:space="preserve">  </w:t>
      </w:r>
      <w:proofErr w:type="spellStart"/>
      <w:r w:rsidRPr="0025689D">
        <w:t>socială</w:t>
      </w:r>
      <w:proofErr w:type="spellEnd"/>
      <w:proofErr w:type="gramEnd"/>
      <w:r w:rsidRPr="0025689D">
        <w:t xml:space="preserve"> de la </w:t>
      </w:r>
      <w:proofErr w:type="spellStart"/>
      <w:r w:rsidRPr="0025689D">
        <w:t>Primărie</w:t>
      </w:r>
      <w:proofErr w:type="spellEnd"/>
      <w:r w:rsidRPr="0025689D">
        <w:t xml:space="preserve"> din care </w:t>
      </w:r>
      <w:proofErr w:type="spellStart"/>
      <w:r w:rsidRPr="0025689D">
        <w:t>să</w:t>
      </w:r>
      <w:proofErr w:type="spellEnd"/>
      <w:r w:rsidRPr="0025689D">
        <w:t xml:space="preserve"> </w:t>
      </w:r>
      <w:proofErr w:type="spellStart"/>
      <w:r w:rsidRPr="0025689D">
        <w:t>rezulte</w:t>
      </w:r>
      <w:proofErr w:type="spellEnd"/>
      <w:r w:rsidRPr="0025689D">
        <w:t xml:space="preserve"> </w:t>
      </w:r>
      <w:proofErr w:type="spellStart"/>
      <w:r w:rsidRPr="0025689D">
        <w:t>veridicitatea</w:t>
      </w:r>
      <w:proofErr w:type="spellEnd"/>
      <w:r w:rsidRPr="0025689D">
        <w:t xml:space="preserve"> </w:t>
      </w:r>
      <w:proofErr w:type="spellStart"/>
      <w:r w:rsidRPr="0025689D">
        <w:t>declaraţiilor</w:t>
      </w:r>
      <w:proofErr w:type="spellEnd"/>
      <w:r w:rsidRPr="0025689D">
        <w:t xml:space="preserve"> de </w:t>
      </w:r>
      <w:proofErr w:type="spellStart"/>
      <w:r w:rsidRPr="0025689D">
        <w:t>venit</w:t>
      </w:r>
      <w:proofErr w:type="spellEnd"/>
      <w:r w:rsidRPr="0025689D">
        <w:t xml:space="preserve"> </w:t>
      </w:r>
      <w:proofErr w:type="spellStart"/>
      <w:r w:rsidRPr="0025689D">
        <w:t>şi</w:t>
      </w:r>
      <w:proofErr w:type="spellEnd"/>
      <w:r w:rsidRPr="0025689D">
        <w:t xml:space="preserve"> a </w:t>
      </w:r>
      <w:proofErr w:type="spellStart"/>
      <w:r w:rsidRPr="0025689D">
        <w:t>celor</w:t>
      </w:r>
      <w:proofErr w:type="spellEnd"/>
      <w:r w:rsidRPr="0025689D">
        <w:t xml:space="preserve"> </w:t>
      </w:r>
      <w:proofErr w:type="spellStart"/>
      <w:r w:rsidRPr="0025689D">
        <w:t>referitoare</w:t>
      </w:r>
      <w:proofErr w:type="spellEnd"/>
      <w:r w:rsidRPr="0025689D">
        <w:t xml:space="preserve"> la </w:t>
      </w:r>
      <w:proofErr w:type="spellStart"/>
      <w:r w:rsidRPr="0025689D">
        <w:t>bunurile</w:t>
      </w:r>
      <w:proofErr w:type="spellEnd"/>
      <w:r w:rsidRPr="0025689D">
        <w:t xml:space="preserve"> </w:t>
      </w:r>
      <w:proofErr w:type="spellStart"/>
      <w:r w:rsidRPr="0025689D">
        <w:t>familiei</w:t>
      </w:r>
      <w:proofErr w:type="spellEnd"/>
      <w:r w:rsidRPr="0025689D">
        <w:t xml:space="preserve"> (26 septembrie-15 </w:t>
      </w:r>
      <w:proofErr w:type="spellStart"/>
      <w:r w:rsidRPr="0025689D">
        <w:t>octombrie</w:t>
      </w:r>
      <w:proofErr w:type="spellEnd"/>
      <w:r w:rsidRPr="0025689D">
        <w:t xml:space="preserve"> )</w:t>
      </w:r>
      <w:r w:rsidR="0025689D">
        <w:t>;</w:t>
      </w:r>
    </w:p>
    <w:p w:rsidR="005C3DAA" w:rsidRPr="0025689D" w:rsidRDefault="00BE3F6A" w:rsidP="00BE3F6A">
      <w:pPr>
        <w:pStyle w:val="NormalWeb"/>
        <w:ind w:firstLine="720"/>
        <w:jc w:val="both"/>
      </w:pPr>
      <w:r w:rsidRPr="0025689D">
        <w:rPr>
          <w:rStyle w:val="Strong"/>
          <w:b w:val="0"/>
        </w:rPr>
        <w:t>10</w:t>
      </w:r>
      <w:r w:rsidR="005C3DAA" w:rsidRPr="0025689D">
        <w:rPr>
          <w:rStyle w:val="Strong"/>
          <w:b w:val="0"/>
        </w:rPr>
        <w:t>.</w:t>
      </w:r>
      <w:r w:rsidR="005C3DAA" w:rsidRPr="0025689D">
        <w:t xml:space="preserve"> </w:t>
      </w:r>
      <w:proofErr w:type="spellStart"/>
      <w:r w:rsidR="005C3DAA" w:rsidRPr="0025689D">
        <w:t>Copie</w:t>
      </w:r>
      <w:proofErr w:type="spellEnd"/>
      <w:r w:rsidR="005C3DAA" w:rsidRPr="0025689D">
        <w:t xml:space="preserve"> a </w:t>
      </w:r>
      <w:proofErr w:type="spellStart"/>
      <w:r w:rsidR="005C3DAA" w:rsidRPr="0025689D">
        <w:t>certificatului</w:t>
      </w:r>
      <w:proofErr w:type="spellEnd"/>
      <w:r w:rsidR="005C3DAA" w:rsidRPr="0025689D">
        <w:t xml:space="preserve"> de </w:t>
      </w:r>
      <w:proofErr w:type="spellStart"/>
      <w:r w:rsidR="005C3DAA" w:rsidRPr="0025689D">
        <w:t>deces</w:t>
      </w:r>
      <w:proofErr w:type="spellEnd"/>
      <w:r w:rsidR="005C3DAA" w:rsidRPr="0025689D">
        <w:t xml:space="preserve"> al </w:t>
      </w:r>
      <w:proofErr w:type="spellStart"/>
      <w:r w:rsidR="005C3DAA" w:rsidRPr="0025689D">
        <w:t>p</w:t>
      </w:r>
      <w:r w:rsidR="0025689D">
        <w:t>ărintelui</w:t>
      </w:r>
      <w:proofErr w:type="spellEnd"/>
      <w:r w:rsidR="0025689D">
        <w:t xml:space="preserve">, </w:t>
      </w:r>
      <w:proofErr w:type="spellStart"/>
      <w:r w:rsidR="0025689D">
        <w:t>pentru</w:t>
      </w:r>
      <w:proofErr w:type="spellEnd"/>
      <w:r w:rsidR="0025689D">
        <w:t xml:space="preserve"> </w:t>
      </w:r>
      <w:proofErr w:type="spellStart"/>
      <w:r w:rsidR="0025689D">
        <w:t>elevii</w:t>
      </w:r>
      <w:proofErr w:type="spellEnd"/>
      <w:r w:rsidR="0025689D">
        <w:t xml:space="preserve"> </w:t>
      </w:r>
      <w:proofErr w:type="spellStart"/>
      <w:r w:rsidR="0025689D">
        <w:t>orfani</w:t>
      </w:r>
      <w:proofErr w:type="spellEnd"/>
      <w:r w:rsidR="0025689D">
        <w:t>;</w:t>
      </w:r>
    </w:p>
    <w:p w:rsidR="00181A14" w:rsidRPr="0025689D" w:rsidRDefault="00BE3F6A" w:rsidP="00BE3F6A">
      <w:pPr>
        <w:pStyle w:val="NormalWeb"/>
        <w:ind w:firstLine="720"/>
        <w:jc w:val="both"/>
      </w:pPr>
      <w:r w:rsidRPr="0025689D">
        <w:rPr>
          <w:rStyle w:val="Strong"/>
          <w:b w:val="0"/>
        </w:rPr>
        <w:t>11.</w:t>
      </w:r>
      <w:r w:rsidR="00181A14" w:rsidRPr="0025689D">
        <w:t xml:space="preserve"> </w:t>
      </w:r>
      <w:proofErr w:type="spellStart"/>
      <w:r w:rsidR="00181A14" w:rsidRPr="0025689D">
        <w:t>Adeverințe</w:t>
      </w:r>
      <w:proofErr w:type="spellEnd"/>
      <w:r w:rsidR="00181A14" w:rsidRPr="0025689D">
        <w:t xml:space="preserve"> din care </w:t>
      </w:r>
      <w:proofErr w:type="spellStart"/>
      <w:proofErr w:type="gramStart"/>
      <w:r w:rsidR="00181A14" w:rsidRPr="0025689D">
        <w:t>să</w:t>
      </w:r>
      <w:proofErr w:type="spellEnd"/>
      <w:proofErr w:type="gramEnd"/>
      <w:r w:rsidR="00181A14" w:rsidRPr="0025689D">
        <w:t xml:space="preserve"> </w:t>
      </w:r>
      <w:proofErr w:type="spellStart"/>
      <w:r w:rsidR="00181A14" w:rsidRPr="0025689D">
        <w:t>rezulte</w:t>
      </w:r>
      <w:proofErr w:type="spellEnd"/>
      <w:r w:rsidR="00181A14" w:rsidRPr="0025689D">
        <w:t xml:space="preserve"> </w:t>
      </w:r>
      <w:proofErr w:type="spellStart"/>
      <w:r w:rsidR="00181A14" w:rsidRPr="0025689D">
        <w:t>că</w:t>
      </w:r>
      <w:proofErr w:type="spellEnd"/>
      <w:r w:rsidR="00181A14" w:rsidRPr="0025689D">
        <w:t xml:space="preserve"> </w:t>
      </w:r>
      <w:proofErr w:type="spellStart"/>
      <w:r w:rsidR="00181A14" w:rsidRPr="0025689D">
        <w:t>frații</w:t>
      </w:r>
      <w:proofErr w:type="spellEnd"/>
      <w:r w:rsidR="00181A14" w:rsidRPr="0025689D">
        <w:t>/</w:t>
      </w:r>
      <w:proofErr w:type="spellStart"/>
      <w:r w:rsidR="00181A14" w:rsidRPr="0025689D">
        <w:t>surorile</w:t>
      </w:r>
      <w:proofErr w:type="spellEnd"/>
      <w:r w:rsidR="00181A14" w:rsidRPr="0025689D">
        <w:t xml:space="preserve"> </w:t>
      </w:r>
      <w:proofErr w:type="spellStart"/>
      <w:r w:rsidR="00181A14" w:rsidRPr="0025689D">
        <w:t>sunt</w:t>
      </w:r>
      <w:proofErr w:type="spellEnd"/>
      <w:r w:rsidR="00181A14" w:rsidRPr="0025689D">
        <w:t xml:space="preserve"> </w:t>
      </w:r>
      <w:proofErr w:type="spellStart"/>
      <w:r w:rsidR="00181A14" w:rsidRPr="0025689D">
        <w:t>elevi</w:t>
      </w:r>
      <w:proofErr w:type="spellEnd"/>
      <w:r w:rsidR="00181A14" w:rsidRPr="0025689D">
        <w:t>/</w:t>
      </w:r>
      <w:proofErr w:type="spellStart"/>
      <w:r w:rsidR="00181A14" w:rsidRPr="0025689D">
        <w:t>studenți</w:t>
      </w:r>
      <w:proofErr w:type="spellEnd"/>
      <w:r w:rsidR="00181A14" w:rsidRPr="0025689D">
        <w:t xml:space="preserve">, </w:t>
      </w:r>
      <w:proofErr w:type="spellStart"/>
      <w:r w:rsidR="00181A14" w:rsidRPr="0025689D">
        <w:t>eliberate</w:t>
      </w:r>
      <w:proofErr w:type="spellEnd"/>
      <w:r w:rsidR="00181A14" w:rsidRPr="0025689D">
        <w:t xml:space="preserve"> de </w:t>
      </w:r>
      <w:proofErr w:type="spellStart"/>
      <w:r w:rsidR="00181A14" w:rsidRPr="0025689D">
        <w:t>instituțiile</w:t>
      </w:r>
      <w:proofErr w:type="spellEnd"/>
      <w:r w:rsidR="00181A14" w:rsidRPr="0025689D">
        <w:t xml:space="preserve"> de </w:t>
      </w:r>
      <w:proofErr w:type="spellStart"/>
      <w:r w:rsidR="00181A14" w:rsidRPr="0025689D">
        <w:t>î</w:t>
      </w:r>
      <w:r w:rsidR="0025689D">
        <w:t>nvățământ</w:t>
      </w:r>
      <w:proofErr w:type="spellEnd"/>
      <w:r w:rsidR="0025689D">
        <w:t xml:space="preserve"> </w:t>
      </w:r>
      <w:proofErr w:type="spellStart"/>
      <w:r w:rsidR="0025689D">
        <w:t>unde</w:t>
      </w:r>
      <w:proofErr w:type="spellEnd"/>
      <w:r w:rsidR="0025689D">
        <w:t xml:space="preserve"> </w:t>
      </w:r>
      <w:proofErr w:type="spellStart"/>
      <w:r w:rsidR="0025689D">
        <w:t>studiază</w:t>
      </w:r>
      <w:proofErr w:type="spellEnd"/>
      <w:r w:rsidR="0025689D">
        <w:t xml:space="preserve"> </w:t>
      </w:r>
      <w:proofErr w:type="spellStart"/>
      <w:r w:rsidR="0025689D">
        <w:t>aceștia</w:t>
      </w:r>
      <w:proofErr w:type="spellEnd"/>
      <w:r w:rsidR="0025689D">
        <w:t>;</w:t>
      </w:r>
    </w:p>
    <w:p w:rsidR="00181A14" w:rsidRPr="0025689D" w:rsidRDefault="00BE3F6A" w:rsidP="00BE3F6A">
      <w:pPr>
        <w:pStyle w:val="NormalWeb"/>
        <w:ind w:firstLine="720"/>
        <w:jc w:val="both"/>
      </w:pPr>
      <w:r w:rsidRPr="0025689D">
        <w:rPr>
          <w:rStyle w:val="Strong"/>
          <w:b w:val="0"/>
        </w:rPr>
        <w:t>12.</w:t>
      </w:r>
      <w:r w:rsidR="00181A14" w:rsidRPr="0025689D">
        <w:t xml:space="preserve"> </w:t>
      </w:r>
      <w:proofErr w:type="spellStart"/>
      <w:r w:rsidR="00181A14" w:rsidRPr="0025689D">
        <w:t>Copie</w:t>
      </w:r>
      <w:proofErr w:type="spellEnd"/>
      <w:r w:rsidR="00181A14" w:rsidRPr="0025689D">
        <w:t xml:space="preserve"> </w:t>
      </w:r>
      <w:proofErr w:type="spellStart"/>
      <w:r w:rsidR="00181A14" w:rsidRPr="0025689D">
        <w:t>dupa</w:t>
      </w:r>
      <w:proofErr w:type="spellEnd"/>
      <w:r w:rsidR="00181A14" w:rsidRPr="0025689D">
        <w:t xml:space="preserve"> </w:t>
      </w:r>
      <w:proofErr w:type="spellStart"/>
      <w:r w:rsidR="00181A14" w:rsidRPr="0025689D">
        <w:t>Certificatul</w:t>
      </w:r>
      <w:proofErr w:type="spellEnd"/>
      <w:r w:rsidR="00181A14" w:rsidRPr="0025689D">
        <w:t xml:space="preserve"> de </w:t>
      </w:r>
      <w:proofErr w:type="spellStart"/>
      <w:r w:rsidR="00181A14" w:rsidRPr="0025689D">
        <w:t>revoluționar</w:t>
      </w:r>
      <w:proofErr w:type="spellEnd"/>
      <w:r w:rsidR="0025689D">
        <w:t xml:space="preserve"> al </w:t>
      </w:r>
      <w:proofErr w:type="spellStart"/>
      <w:r w:rsidR="0025689D">
        <w:t>părintelui</w:t>
      </w:r>
      <w:proofErr w:type="spellEnd"/>
      <w:r w:rsidR="0025689D">
        <w:t xml:space="preserve">, </w:t>
      </w:r>
      <w:proofErr w:type="spellStart"/>
      <w:r w:rsidR="0025689D">
        <w:t>dacă</w:t>
      </w:r>
      <w:proofErr w:type="spellEnd"/>
      <w:r w:rsidR="0025689D">
        <w:t xml:space="preserve"> </w:t>
      </w:r>
      <w:proofErr w:type="spellStart"/>
      <w:proofErr w:type="gramStart"/>
      <w:r w:rsidR="0025689D">
        <w:t>este</w:t>
      </w:r>
      <w:proofErr w:type="spellEnd"/>
      <w:proofErr w:type="gramEnd"/>
      <w:r w:rsidR="0025689D">
        <w:t xml:space="preserve"> </w:t>
      </w:r>
      <w:proofErr w:type="spellStart"/>
      <w:r w:rsidR="0025689D">
        <w:t>cazul</w:t>
      </w:r>
      <w:proofErr w:type="spellEnd"/>
      <w:r w:rsidR="0025689D">
        <w:t>;</w:t>
      </w:r>
    </w:p>
    <w:p w:rsidR="006107F0" w:rsidRPr="0025689D" w:rsidRDefault="00BE3F6A" w:rsidP="00BE3F6A">
      <w:pPr>
        <w:pStyle w:val="NormalWeb"/>
        <w:ind w:firstLine="720"/>
        <w:jc w:val="both"/>
        <w:rPr>
          <w:rStyle w:val="markedcontent"/>
        </w:rPr>
      </w:pPr>
      <w:r w:rsidRPr="0025689D">
        <w:rPr>
          <w:rStyle w:val="Strong"/>
          <w:b w:val="0"/>
        </w:rPr>
        <w:t>13.</w:t>
      </w:r>
      <w:r w:rsidR="00181A14" w:rsidRPr="0025689D">
        <w:t xml:space="preserve"> </w:t>
      </w:r>
      <w:proofErr w:type="spellStart"/>
      <w:r w:rsidR="00181A14" w:rsidRPr="0025689D">
        <w:t>Adeverința</w:t>
      </w:r>
      <w:proofErr w:type="spellEnd"/>
      <w:r w:rsidR="00181A14" w:rsidRPr="0025689D">
        <w:t xml:space="preserve"> </w:t>
      </w:r>
      <w:proofErr w:type="spellStart"/>
      <w:r w:rsidR="00181A14" w:rsidRPr="0025689D">
        <w:t>medicală</w:t>
      </w:r>
      <w:proofErr w:type="spellEnd"/>
      <w:r w:rsidR="00181A14" w:rsidRPr="0025689D">
        <w:t xml:space="preserve"> a </w:t>
      </w:r>
      <w:proofErr w:type="spellStart"/>
      <w:r w:rsidR="00181A14" w:rsidRPr="0025689D">
        <w:t>elevului</w:t>
      </w:r>
      <w:proofErr w:type="spellEnd"/>
      <w:r w:rsidR="00181A14" w:rsidRPr="0025689D">
        <w:t xml:space="preserve"> – </w:t>
      </w:r>
      <w:proofErr w:type="spellStart"/>
      <w:r w:rsidR="00181A14" w:rsidRPr="0025689D">
        <w:t>dacă</w:t>
      </w:r>
      <w:proofErr w:type="spellEnd"/>
      <w:r w:rsidR="00181A14" w:rsidRPr="0025689D">
        <w:t xml:space="preserve"> </w:t>
      </w:r>
      <w:proofErr w:type="spellStart"/>
      <w:r w:rsidR="00181A14" w:rsidRPr="0025689D">
        <w:t>este</w:t>
      </w:r>
      <w:proofErr w:type="spellEnd"/>
      <w:r w:rsidR="00181A14" w:rsidRPr="0025689D">
        <w:t xml:space="preserve"> </w:t>
      </w:r>
      <w:proofErr w:type="spellStart"/>
      <w:r w:rsidR="00181A14" w:rsidRPr="0025689D">
        <w:t>cazul</w:t>
      </w:r>
      <w:proofErr w:type="spellEnd"/>
      <w:r w:rsidR="00181A14" w:rsidRPr="0025689D">
        <w:t xml:space="preserve">, </w:t>
      </w:r>
      <w:proofErr w:type="spellStart"/>
      <w:r w:rsidR="00181A14" w:rsidRPr="0025689D">
        <w:t>pentru</w:t>
      </w:r>
      <w:proofErr w:type="spellEnd"/>
      <w:r w:rsidR="00181A14" w:rsidRPr="0025689D">
        <w:t xml:space="preserve"> </w:t>
      </w:r>
      <w:proofErr w:type="spellStart"/>
      <w:r w:rsidR="00181A14" w:rsidRPr="0025689D">
        <w:t>bolile</w:t>
      </w:r>
      <w:proofErr w:type="spellEnd"/>
      <w:r w:rsidR="00181A14" w:rsidRPr="0025689D">
        <w:t xml:space="preserve"> </w:t>
      </w:r>
      <w:proofErr w:type="spellStart"/>
      <w:r w:rsidR="00181A14" w:rsidRPr="0025689D">
        <w:t>prevăzute</w:t>
      </w:r>
      <w:proofErr w:type="spellEnd"/>
      <w:r w:rsidR="00181A14" w:rsidRPr="0025689D">
        <w:t xml:space="preserve"> de </w:t>
      </w:r>
      <w:proofErr w:type="spellStart"/>
      <w:r w:rsidR="00181A14" w:rsidRPr="0025689D">
        <w:t>lege</w:t>
      </w:r>
      <w:proofErr w:type="spellEnd"/>
      <w:r w:rsidR="00181A14" w:rsidRPr="0025689D">
        <w:t xml:space="preserve"> (</w:t>
      </w:r>
      <w:proofErr w:type="spellStart"/>
      <w:r w:rsidR="006107F0" w:rsidRPr="0025689D">
        <w:rPr>
          <w:rStyle w:val="markedcontent"/>
        </w:rPr>
        <w:t>diabet</w:t>
      </w:r>
      <w:proofErr w:type="spellEnd"/>
      <w:r w:rsidR="006107F0" w:rsidRPr="0025689D">
        <w:rPr>
          <w:rStyle w:val="markedcontent"/>
        </w:rPr>
        <w:t xml:space="preserve">, o </w:t>
      </w:r>
      <w:proofErr w:type="spellStart"/>
      <w:r w:rsidR="006107F0" w:rsidRPr="0025689D">
        <w:rPr>
          <w:rStyle w:val="markedcontent"/>
        </w:rPr>
        <w:t>boală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malignă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sindrom</w:t>
      </w:r>
      <w:proofErr w:type="spellEnd"/>
      <w:r w:rsidR="006107F0" w:rsidRPr="0025689D">
        <w:rPr>
          <w:rStyle w:val="markedcontent"/>
        </w:rPr>
        <w:t xml:space="preserve"> de </w:t>
      </w:r>
      <w:proofErr w:type="spellStart"/>
      <w:r w:rsidR="006107F0" w:rsidRPr="0025689D">
        <w:rPr>
          <w:rStyle w:val="markedcontent"/>
        </w:rPr>
        <w:t>malabsorbţie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gravă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insuficienţă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renală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cronică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astm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bronşic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epilepsie</w:t>
      </w:r>
      <w:proofErr w:type="gramStart"/>
      <w:r w:rsidR="006107F0" w:rsidRPr="0025689D">
        <w:rPr>
          <w:rStyle w:val="markedcontent"/>
        </w:rPr>
        <w:t>,cardiopatie</w:t>
      </w:r>
      <w:proofErr w:type="spellEnd"/>
      <w:proofErr w:type="gram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congenitală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hepatită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cronică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glaucom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miopie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gravă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boli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imunologice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că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este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infestat</w:t>
      </w:r>
      <w:proofErr w:type="spellEnd"/>
      <w:r w:rsidR="006107F0" w:rsidRPr="0025689D">
        <w:rPr>
          <w:rStyle w:val="markedcontent"/>
        </w:rPr>
        <w:t xml:space="preserve"> cu </w:t>
      </w:r>
      <w:proofErr w:type="spellStart"/>
      <w:r w:rsidR="006107F0" w:rsidRPr="0025689D">
        <w:rPr>
          <w:rStyle w:val="markedcontent"/>
        </w:rPr>
        <w:t>virusul</w:t>
      </w:r>
      <w:proofErr w:type="spellEnd"/>
      <w:r w:rsidR="006107F0" w:rsidRPr="0025689D">
        <w:rPr>
          <w:rStyle w:val="markedcontent"/>
        </w:rPr>
        <w:t xml:space="preserve"> HIV </w:t>
      </w:r>
      <w:proofErr w:type="spellStart"/>
      <w:r w:rsidR="006107F0" w:rsidRPr="0025689D">
        <w:rPr>
          <w:rStyle w:val="markedcontent"/>
        </w:rPr>
        <w:t>sau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este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bolnav</w:t>
      </w:r>
      <w:proofErr w:type="spellEnd"/>
      <w:r w:rsidR="006107F0" w:rsidRPr="0025689D">
        <w:rPr>
          <w:rStyle w:val="markedcontent"/>
        </w:rPr>
        <w:t xml:space="preserve"> de SIDA, </w:t>
      </w:r>
      <w:proofErr w:type="spellStart"/>
      <w:r w:rsidR="006107F0" w:rsidRPr="0025689D">
        <w:rPr>
          <w:rStyle w:val="markedcontent"/>
        </w:rPr>
        <w:t>că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suferă</w:t>
      </w:r>
      <w:proofErr w:type="spellEnd"/>
      <w:r w:rsidR="006107F0" w:rsidRPr="0025689D">
        <w:rPr>
          <w:rStyle w:val="markedcontent"/>
        </w:rPr>
        <w:t xml:space="preserve"> de </w:t>
      </w:r>
      <w:proofErr w:type="spellStart"/>
      <w:r w:rsidR="006107F0" w:rsidRPr="0025689D">
        <w:rPr>
          <w:rStyle w:val="markedcontent"/>
        </w:rPr>
        <w:t>poliartrită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juvenilă</w:t>
      </w:r>
      <w:proofErr w:type="spellEnd"/>
      <w:r w:rsidR="006107F0" w:rsidRPr="0025689D">
        <w:rPr>
          <w:rStyle w:val="markedcontent"/>
        </w:rPr>
        <w:t xml:space="preserve">, </w:t>
      </w:r>
      <w:proofErr w:type="spellStart"/>
      <w:r w:rsidR="006107F0" w:rsidRPr="0025689D">
        <w:rPr>
          <w:rStyle w:val="markedcontent"/>
        </w:rPr>
        <w:t>spondilită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anchilozantă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sau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reumatism</w:t>
      </w:r>
      <w:proofErr w:type="spellEnd"/>
      <w:r w:rsidR="0025689D">
        <w:rPr>
          <w:rStyle w:val="markedcontent"/>
        </w:rPr>
        <w:t xml:space="preserve"> articular, handicap </w:t>
      </w:r>
      <w:proofErr w:type="spellStart"/>
      <w:r w:rsidR="0025689D">
        <w:rPr>
          <w:rStyle w:val="markedcontent"/>
        </w:rPr>
        <w:t>locomotor</w:t>
      </w:r>
      <w:proofErr w:type="spellEnd"/>
      <w:r w:rsidR="0025689D">
        <w:rPr>
          <w:rStyle w:val="markedcontent"/>
        </w:rPr>
        <w:t>);</w:t>
      </w:r>
    </w:p>
    <w:p w:rsidR="006107F0" w:rsidRPr="0025689D" w:rsidRDefault="00BE3F6A" w:rsidP="00BE3F6A">
      <w:pPr>
        <w:pStyle w:val="NormalWeb"/>
        <w:ind w:firstLine="720"/>
        <w:jc w:val="both"/>
        <w:rPr>
          <w:rStyle w:val="markedcontent"/>
        </w:rPr>
      </w:pPr>
      <w:r w:rsidRPr="0025689D">
        <w:t>14</w:t>
      </w:r>
      <w:r w:rsidR="006107F0" w:rsidRPr="0025689D">
        <w:t>.</w:t>
      </w:r>
      <w:r w:rsidR="006107F0" w:rsidRPr="0025689D">
        <w:rPr>
          <w:rStyle w:val="markedcontent"/>
        </w:rPr>
        <w:t xml:space="preserve">Adeverinţă </w:t>
      </w:r>
      <w:proofErr w:type="spellStart"/>
      <w:r w:rsidR="006107F0" w:rsidRPr="0025689D">
        <w:rPr>
          <w:rStyle w:val="markedcontent"/>
        </w:rPr>
        <w:t>eliberată</w:t>
      </w:r>
      <w:proofErr w:type="spellEnd"/>
      <w:r w:rsidR="006107F0" w:rsidRPr="0025689D">
        <w:rPr>
          <w:rStyle w:val="markedcontent"/>
        </w:rPr>
        <w:t xml:space="preserve"> de </w:t>
      </w:r>
      <w:proofErr w:type="spellStart"/>
      <w:r w:rsidR="006107F0" w:rsidRPr="0025689D">
        <w:rPr>
          <w:rStyle w:val="markedcontent"/>
        </w:rPr>
        <w:t>către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unitatea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şcolară</w:t>
      </w:r>
      <w:proofErr w:type="spellEnd"/>
      <w:r w:rsidR="006107F0" w:rsidRPr="0025689D">
        <w:rPr>
          <w:rStyle w:val="markedcontent"/>
        </w:rPr>
        <w:t xml:space="preserve"> din care </w:t>
      </w:r>
      <w:proofErr w:type="spellStart"/>
      <w:r w:rsidR="006107F0" w:rsidRPr="0025689D">
        <w:rPr>
          <w:rStyle w:val="markedcontent"/>
        </w:rPr>
        <w:t>să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rezulte</w:t>
      </w:r>
      <w:proofErr w:type="spellEnd"/>
      <w:r w:rsidR="006107F0" w:rsidRPr="0025689D">
        <w:rPr>
          <w:rStyle w:val="markedcontent"/>
        </w:rPr>
        <w:t xml:space="preserve"> media </w:t>
      </w:r>
      <w:proofErr w:type="spellStart"/>
      <w:r w:rsidR="006107F0" w:rsidRPr="0025689D">
        <w:rPr>
          <w:rStyle w:val="markedcontent"/>
        </w:rPr>
        <w:t>generală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şi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numărul</w:t>
      </w:r>
      <w:proofErr w:type="spellEnd"/>
      <w:r w:rsidR="006107F0" w:rsidRPr="0025689D">
        <w:rPr>
          <w:rStyle w:val="markedcontent"/>
        </w:rPr>
        <w:t xml:space="preserve"> de </w:t>
      </w:r>
      <w:proofErr w:type="spellStart"/>
      <w:r w:rsidR="006107F0" w:rsidRPr="0025689D">
        <w:rPr>
          <w:rStyle w:val="markedcontent"/>
        </w:rPr>
        <w:t>absenţe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nemotivate</w:t>
      </w:r>
      <w:proofErr w:type="spellEnd"/>
      <w:r w:rsidR="006107F0" w:rsidRPr="0025689D">
        <w:rPr>
          <w:rStyle w:val="markedcontent"/>
        </w:rPr>
        <w:t xml:space="preserve"> din </w:t>
      </w:r>
      <w:proofErr w:type="spellStart"/>
      <w:r w:rsidR="006107F0" w:rsidRPr="0025689D">
        <w:rPr>
          <w:rStyle w:val="markedcontent"/>
        </w:rPr>
        <w:t>anul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şcolar</w:t>
      </w:r>
      <w:proofErr w:type="spellEnd"/>
      <w:r w:rsidR="006107F0" w:rsidRPr="0025689D">
        <w:rPr>
          <w:rStyle w:val="markedcontent"/>
        </w:rPr>
        <w:t xml:space="preserve"> anterior </w:t>
      </w:r>
      <w:proofErr w:type="spellStart"/>
      <w:r w:rsidR="006107F0" w:rsidRPr="0025689D">
        <w:rPr>
          <w:rStyle w:val="markedcontent"/>
        </w:rPr>
        <w:t>depunerii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cererii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pentru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acordarea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sprijinului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financiar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în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cadrul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Programului</w:t>
      </w:r>
      <w:proofErr w:type="spellEnd"/>
      <w:r w:rsidR="006107F0" w:rsidRPr="0025689D">
        <w:rPr>
          <w:rStyle w:val="markedcontent"/>
        </w:rPr>
        <w:t xml:space="preserve"> </w:t>
      </w:r>
      <w:proofErr w:type="spellStart"/>
      <w:r w:rsidR="006107F0" w:rsidRPr="0025689D">
        <w:rPr>
          <w:rStyle w:val="markedcontent"/>
        </w:rPr>
        <w:t>naţional</w:t>
      </w:r>
      <w:proofErr w:type="spellEnd"/>
      <w:r w:rsidR="006107F0" w:rsidRPr="0025689D">
        <w:rPr>
          <w:rStyle w:val="markedcontent"/>
        </w:rPr>
        <w:t xml:space="preserve"> de </w:t>
      </w:r>
      <w:proofErr w:type="spellStart"/>
      <w:r w:rsidR="006107F0" w:rsidRPr="0025689D">
        <w:rPr>
          <w:rStyle w:val="markedcontent"/>
        </w:rPr>
        <w:t>pr</w:t>
      </w:r>
      <w:r w:rsidR="0025689D">
        <w:rPr>
          <w:rStyle w:val="markedcontent"/>
        </w:rPr>
        <w:t>otecţie</w:t>
      </w:r>
      <w:proofErr w:type="spellEnd"/>
      <w:r w:rsidR="0025689D">
        <w:rPr>
          <w:rStyle w:val="markedcontent"/>
        </w:rPr>
        <w:t xml:space="preserve"> </w:t>
      </w:r>
      <w:proofErr w:type="spellStart"/>
      <w:r w:rsidR="0025689D">
        <w:rPr>
          <w:rStyle w:val="markedcontent"/>
        </w:rPr>
        <w:t>socială</w:t>
      </w:r>
      <w:proofErr w:type="spellEnd"/>
      <w:r w:rsidR="0025689D">
        <w:rPr>
          <w:rStyle w:val="markedcontent"/>
        </w:rPr>
        <w:t xml:space="preserve"> "</w:t>
      </w:r>
      <w:proofErr w:type="spellStart"/>
      <w:r w:rsidR="0025689D">
        <w:rPr>
          <w:rStyle w:val="markedcontent"/>
        </w:rPr>
        <w:t>Bani</w:t>
      </w:r>
      <w:proofErr w:type="spellEnd"/>
      <w:r w:rsidR="0025689D">
        <w:rPr>
          <w:rStyle w:val="markedcontent"/>
        </w:rPr>
        <w:t xml:space="preserve"> de </w:t>
      </w:r>
      <w:proofErr w:type="spellStart"/>
      <w:r w:rsidR="0025689D">
        <w:rPr>
          <w:rStyle w:val="markedcontent"/>
        </w:rPr>
        <w:t>liceu</w:t>
      </w:r>
      <w:proofErr w:type="spellEnd"/>
      <w:r w:rsidR="0025689D">
        <w:rPr>
          <w:rStyle w:val="markedcontent"/>
        </w:rPr>
        <w:t>";</w:t>
      </w:r>
    </w:p>
    <w:p w:rsidR="00A70ABB" w:rsidRPr="0025689D" w:rsidRDefault="0025689D" w:rsidP="00BE3F6A">
      <w:pPr>
        <w:pStyle w:val="NormalWeb"/>
        <w:ind w:firstLine="720"/>
        <w:jc w:val="both"/>
      </w:pPr>
      <w:r>
        <w:rPr>
          <w:rStyle w:val="markedcontent"/>
        </w:rPr>
        <w:t>15. Extras de cont.</w:t>
      </w:r>
    </w:p>
    <w:p w:rsidR="00181A14" w:rsidRPr="0025689D" w:rsidRDefault="00A928C9" w:rsidP="00BE3F6A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5689D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Observaţii</w:t>
      </w:r>
      <w:proofErr w:type="spellEnd"/>
    </w:p>
    <w:p w:rsidR="00A928C9" w:rsidRPr="0025689D" w:rsidRDefault="00A928C9" w:rsidP="00BE3F6A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89D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CORECTITUDINEA ACTELOR ŞI COMPLETAREA DOSARULUI ESTE RESPONSABIL PĂRINTELE ŞI ELEVUL;</w:t>
      </w:r>
    </w:p>
    <w:p w:rsidR="00A928C9" w:rsidRPr="0025689D" w:rsidRDefault="00A928C9" w:rsidP="00BE3F6A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89D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 ATENŢIA DIRIGINŢILOR:</w:t>
      </w:r>
      <w:r w:rsidR="0025689D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2568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DOSARUL TREBUIE SĂ CONŢINĂ TOATE ACTELE CERUTE ŞI SĂ LE PREDEA ÎN TERMEN COMISIEI PÎNĂ PE DATA DE ______________</w:t>
      </w:r>
    </w:p>
    <w:sectPr w:rsidR="00A928C9" w:rsidRPr="0025689D" w:rsidSect="008C3558">
      <w:pgSz w:w="12240" w:h="15840"/>
      <w:pgMar w:top="426" w:right="567" w:bottom="113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C65"/>
    <w:multiLevelType w:val="hybridMultilevel"/>
    <w:tmpl w:val="4FA86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A4DB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659"/>
    <w:multiLevelType w:val="hybridMultilevel"/>
    <w:tmpl w:val="2A7082D0"/>
    <w:lvl w:ilvl="0" w:tplc="2C1234F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24E6D"/>
    <w:multiLevelType w:val="hybridMultilevel"/>
    <w:tmpl w:val="045C8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95857"/>
    <w:multiLevelType w:val="hybridMultilevel"/>
    <w:tmpl w:val="8DD00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77CC"/>
    <w:multiLevelType w:val="hybridMultilevel"/>
    <w:tmpl w:val="79EE0FAE"/>
    <w:lvl w:ilvl="0" w:tplc="2C1234F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F39A4"/>
    <w:multiLevelType w:val="hybridMultilevel"/>
    <w:tmpl w:val="F2EAB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1516"/>
    <w:multiLevelType w:val="hybridMultilevel"/>
    <w:tmpl w:val="390AA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E0D07"/>
    <w:multiLevelType w:val="hybridMultilevel"/>
    <w:tmpl w:val="CC7656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F36B4"/>
    <w:multiLevelType w:val="hybridMultilevel"/>
    <w:tmpl w:val="AD22A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96528B"/>
    <w:multiLevelType w:val="hybridMultilevel"/>
    <w:tmpl w:val="9E28F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54CC7"/>
    <w:multiLevelType w:val="hybridMultilevel"/>
    <w:tmpl w:val="353EDD3C"/>
    <w:lvl w:ilvl="0" w:tplc="31D4F8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6122CF"/>
    <w:multiLevelType w:val="hybridMultilevel"/>
    <w:tmpl w:val="7D5EEA46"/>
    <w:lvl w:ilvl="0" w:tplc="5F9407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8B245B"/>
    <w:multiLevelType w:val="hybridMultilevel"/>
    <w:tmpl w:val="BD0E5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141CE2"/>
    <w:multiLevelType w:val="hybridMultilevel"/>
    <w:tmpl w:val="9B86DCB4"/>
    <w:lvl w:ilvl="0" w:tplc="5F9407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D2A31"/>
    <w:multiLevelType w:val="hybridMultilevel"/>
    <w:tmpl w:val="8BD87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F919E6"/>
    <w:multiLevelType w:val="hybridMultilevel"/>
    <w:tmpl w:val="A7E0B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8D561E"/>
    <w:multiLevelType w:val="hybridMultilevel"/>
    <w:tmpl w:val="2796144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090803"/>
    <w:multiLevelType w:val="hybridMultilevel"/>
    <w:tmpl w:val="42FC25C8"/>
    <w:lvl w:ilvl="0" w:tplc="5F9407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91976"/>
    <w:multiLevelType w:val="hybridMultilevel"/>
    <w:tmpl w:val="E9DAEDC0"/>
    <w:lvl w:ilvl="0" w:tplc="5F9407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29B3"/>
    <w:multiLevelType w:val="hybridMultilevel"/>
    <w:tmpl w:val="8ED85C96"/>
    <w:lvl w:ilvl="0" w:tplc="5F9407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256D48"/>
    <w:multiLevelType w:val="hybridMultilevel"/>
    <w:tmpl w:val="67C2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786A12"/>
    <w:multiLevelType w:val="hybridMultilevel"/>
    <w:tmpl w:val="0FEA0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E51801"/>
    <w:multiLevelType w:val="hybridMultilevel"/>
    <w:tmpl w:val="A52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012B"/>
    <w:multiLevelType w:val="hybridMultilevel"/>
    <w:tmpl w:val="12CC9706"/>
    <w:lvl w:ilvl="0" w:tplc="2C1234F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A6142E"/>
    <w:multiLevelType w:val="hybridMultilevel"/>
    <w:tmpl w:val="96607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D3CD1"/>
    <w:multiLevelType w:val="hybridMultilevel"/>
    <w:tmpl w:val="970063C2"/>
    <w:lvl w:ilvl="0" w:tplc="2C1234F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776A88"/>
    <w:multiLevelType w:val="hybridMultilevel"/>
    <w:tmpl w:val="3DF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51D32"/>
    <w:multiLevelType w:val="hybridMultilevel"/>
    <w:tmpl w:val="5DBA1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3876FA"/>
    <w:multiLevelType w:val="hybridMultilevel"/>
    <w:tmpl w:val="331291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4"/>
  </w:num>
  <w:num w:numId="9">
    <w:abstractNumId w:val="25"/>
  </w:num>
  <w:num w:numId="10">
    <w:abstractNumId w:val="11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12"/>
  </w:num>
  <w:num w:numId="16">
    <w:abstractNumId w:val="22"/>
  </w:num>
  <w:num w:numId="17">
    <w:abstractNumId w:val="27"/>
  </w:num>
  <w:num w:numId="18">
    <w:abstractNumId w:val="19"/>
  </w:num>
  <w:num w:numId="19">
    <w:abstractNumId w:val="13"/>
  </w:num>
  <w:num w:numId="20">
    <w:abstractNumId w:val="17"/>
  </w:num>
  <w:num w:numId="21">
    <w:abstractNumId w:val="28"/>
  </w:num>
  <w:num w:numId="22">
    <w:abstractNumId w:val="21"/>
  </w:num>
  <w:num w:numId="23">
    <w:abstractNumId w:val="14"/>
  </w:num>
  <w:num w:numId="24">
    <w:abstractNumId w:val="6"/>
  </w:num>
  <w:num w:numId="25">
    <w:abstractNumId w:val="7"/>
  </w:num>
  <w:num w:numId="26">
    <w:abstractNumId w:val="2"/>
  </w:num>
  <w:num w:numId="27">
    <w:abstractNumId w:val="5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06"/>
    <w:rsid w:val="00016F00"/>
    <w:rsid w:val="00024BAB"/>
    <w:rsid w:val="000676BE"/>
    <w:rsid w:val="000F60C6"/>
    <w:rsid w:val="00106877"/>
    <w:rsid w:val="0013404C"/>
    <w:rsid w:val="00181A14"/>
    <w:rsid w:val="00187167"/>
    <w:rsid w:val="00195219"/>
    <w:rsid w:val="00252646"/>
    <w:rsid w:val="0025689D"/>
    <w:rsid w:val="00261755"/>
    <w:rsid w:val="0026466C"/>
    <w:rsid w:val="00370B33"/>
    <w:rsid w:val="00392FC8"/>
    <w:rsid w:val="00397F44"/>
    <w:rsid w:val="003C062D"/>
    <w:rsid w:val="003D3375"/>
    <w:rsid w:val="00435D09"/>
    <w:rsid w:val="0046461F"/>
    <w:rsid w:val="004E3BB7"/>
    <w:rsid w:val="004F108B"/>
    <w:rsid w:val="00566345"/>
    <w:rsid w:val="00595331"/>
    <w:rsid w:val="005B2903"/>
    <w:rsid w:val="005C254C"/>
    <w:rsid w:val="005C3DAA"/>
    <w:rsid w:val="005C686C"/>
    <w:rsid w:val="005F15CB"/>
    <w:rsid w:val="005F4817"/>
    <w:rsid w:val="006107F0"/>
    <w:rsid w:val="00675847"/>
    <w:rsid w:val="00697AF0"/>
    <w:rsid w:val="0070269E"/>
    <w:rsid w:val="007120DC"/>
    <w:rsid w:val="00765B06"/>
    <w:rsid w:val="00791A4D"/>
    <w:rsid w:val="007E1185"/>
    <w:rsid w:val="007E1354"/>
    <w:rsid w:val="00802193"/>
    <w:rsid w:val="00803488"/>
    <w:rsid w:val="00813FE3"/>
    <w:rsid w:val="008B707C"/>
    <w:rsid w:val="008C3558"/>
    <w:rsid w:val="008E59E1"/>
    <w:rsid w:val="00971817"/>
    <w:rsid w:val="00996307"/>
    <w:rsid w:val="009A2AAE"/>
    <w:rsid w:val="009F0A92"/>
    <w:rsid w:val="00A70ABB"/>
    <w:rsid w:val="00A928C9"/>
    <w:rsid w:val="00B467C8"/>
    <w:rsid w:val="00BE3F6A"/>
    <w:rsid w:val="00CD00B9"/>
    <w:rsid w:val="00CE6C51"/>
    <w:rsid w:val="00DA5B89"/>
    <w:rsid w:val="00E1060A"/>
    <w:rsid w:val="00E35148"/>
    <w:rsid w:val="00E45F0B"/>
    <w:rsid w:val="00EA6C0A"/>
    <w:rsid w:val="00F17C7D"/>
    <w:rsid w:val="00F27F8C"/>
    <w:rsid w:val="00F37351"/>
    <w:rsid w:val="00F432A9"/>
    <w:rsid w:val="00F82DFE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85B94-A398-4D81-8B91-CC0EE7CF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6466C"/>
  </w:style>
  <w:style w:type="paragraph" w:styleId="ListParagraph">
    <w:name w:val="List Paragraph"/>
    <w:basedOn w:val="Normal"/>
    <w:uiPriority w:val="34"/>
    <w:qFormat/>
    <w:rsid w:val="00016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C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4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7D"/>
    <w:rPr>
      <w:rFonts w:ascii="Segoe UI" w:hAnsi="Segoe UI" w:cs="Segoe UI"/>
      <w:sz w:val="18"/>
      <w:szCs w:val="18"/>
    </w:rPr>
  </w:style>
  <w:style w:type="character" w:customStyle="1" w:styleId="saln">
    <w:name w:val="s_aln"/>
    <w:basedOn w:val="DefaultParagraphFont"/>
    <w:rsid w:val="00675847"/>
  </w:style>
  <w:style w:type="character" w:customStyle="1" w:styleId="salnbdy">
    <w:name w:val="s_aln_bdy"/>
    <w:basedOn w:val="DefaultParagraphFont"/>
    <w:rsid w:val="00675847"/>
  </w:style>
  <w:style w:type="character" w:customStyle="1" w:styleId="salnttl">
    <w:name w:val="s_aln_ttl"/>
    <w:basedOn w:val="DefaultParagraphFont"/>
    <w:rsid w:val="00675847"/>
  </w:style>
  <w:style w:type="character" w:customStyle="1" w:styleId="slgi">
    <w:name w:val="s_lgi"/>
    <w:basedOn w:val="DefaultParagraphFont"/>
    <w:rsid w:val="0046461F"/>
  </w:style>
  <w:style w:type="paragraph" w:styleId="NormalWeb">
    <w:name w:val="Normal (Web)"/>
    <w:basedOn w:val="Normal"/>
    <w:uiPriority w:val="99"/>
    <w:unhideWhenUsed/>
    <w:rsid w:val="0018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Contabil_2</dc:creator>
  <cp:keywords/>
  <dc:description/>
  <cp:lastModifiedBy>Contabil_2</cp:lastModifiedBy>
  <cp:revision>26</cp:revision>
  <cp:lastPrinted>2021-09-10T09:34:00Z</cp:lastPrinted>
  <dcterms:created xsi:type="dcterms:W3CDTF">2021-09-07T10:45:00Z</dcterms:created>
  <dcterms:modified xsi:type="dcterms:W3CDTF">2021-09-10T11:09:00Z</dcterms:modified>
</cp:coreProperties>
</file>